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502" w:rsidRDefault="00C87502"/>
    <w:p w:rsidR="00C87502" w:rsidRDefault="00C87502"/>
    <w:p w:rsidR="00C87502" w:rsidRDefault="00C87502" w:rsidP="00C87502">
      <w:pPr>
        <w:ind w:hanging="1134"/>
      </w:pPr>
      <w:r>
        <w:rPr>
          <w:noProof/>
          <w:lang w:eastAsia="ru-RU"/>
        </w:rPr>
        <w:drawing>
          <wp:inline distT="0" distB="0" distL="0" distR="0">
            <wp:extent cx="7543800" cy="9765287"/>
            <wp:effectExtent l="19050" t="0" r="0" b="0"/>
            <wp:docPr id="3" name="Рисунок 3" descr="C:\Users\User\Desktop\Предписание 2020\003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едписание 2020\003 (2)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9765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977" w:rsidRDefault="005D2977" w:rsidP="00A57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977" w:rsidRDefault="005D2977" w:rsidP="00C875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2977" w:rsidRDefault="005D2977" w:rsidP="00A57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703D" w:rsidRPr="00A5703D" w:rsidRDefault="00A5703D" w:rsidP="00A57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7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Организация заседаний КТС</w:t>
      </w:r>
    </w:p>
    <w:p w:rsidR="00A5703D" w:rsidRPr="00A5703D" w:rsidRDefault="00A5703D" w:rsidP="00A57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703D" w:rsidRPr="00A5703D" w:rsidRDefault="00A5703D" w:rsidP="00A57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03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Созыв членов КТС на заседания организует председатель КТС, а в его отсутствие – заместитель председателя.</w:t>
      </w:r>
    </w:p>
    <w:p w:rsidR="00A5703D" w:rsidRPr="00A5703D" w:rsidRDefault="00A5703D" w:rsidP="00A57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03D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Явка членов КТС на ее заседания обязательна. Исключением является отсутствие члена КТС на работе.</w:t>
      </w:r>
    </w:p>
    <w:p w:rsidR="00A5703D" w:rsidRPr="00A5703D" w:rsidRDefault="00A5703D" w:rsidP="00A57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03D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Перед началом заседания КТС в протоколе регистрируются все явившиеся ее члены.</w:t>
      </w:r>
    </w:p>
    <w:p w:rsidR="00A5703D" w:rsidRPr="00A5703D" w:rsidRDefault="00A5703D" w:rsidP="00A57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03D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Заседание КТС считается правомочным, если на нем присутствует не менее половины членов, представляющих работников, и не менее половины членов, представляющих работодателя.</w:t>
      </w:r>
    </w:p>
    <w:p w:rsidR="00A5703D" w:rsidRPr="00A5703D" w:rsidRDefault="00A5703D" w:rsidP="00A57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03D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На заседании КТС ведется протокол, который подписывается председателем комиссии или его заместителем.</w:t>
      </w:r>
    </w:p>
    <w:p w:rsidR="00A5703D" w:rsidRPr="00A5703D" w:rsidRDefault="00A5703D" w:rsidP="00A57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03D" w:rsidRPr="00A5703D" w:rsidRDefault="00A5703D" w:rsidP="00A57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7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Порядок рассмотрения споров. Исполнение решений КТС. Обжалование</w:t>
      </w:r>
    </w:p>
    <w:p w:rsidR="00A5703D" w:rsidRPr="00A5703D" w:rsidRDefault="00A5703D" w:rsidP="00A57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703D" w:rsidRPr="00A5703D" w:rsidRDefault="00A5703D" w:rsidP="00A57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КТС рассматривает индивидуальные трудовые споры в соответствии со </w:t>
      </w:r>
      <w:hyperlink r:id="rId5" w:history="1">
        <w:r w:rsidRPr="00A570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ст. 386</w:t>
        </w:r>
      </w:hyperlink>
      <w:r w:rsidRPr="00A5703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6" w:history="1">
        <w:r w:rsidRPr="00A570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388</w:t>
        </w:r>
      </w:hyperlink>
      <w:r w:rsidRPr="00A57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ТК РФ.</w:t>
      </w:r>
    </w:p>
    <w:p w:rsidR="00A5703D" w:rsidRPr="00A5703D" w:rsidRDefault="00A5703D" w:rsidP="00A57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03D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решении КТС указываются:</w:t>
      </w:r>
    </w:p>
    <w:p w:rsidR="00A5703D" w:rsidRPr="00A5703D" w:rsidRDefault="00A5703D" w:rsidP="00A57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03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наименование работодателя;</w:t>
      </w:r>
    </w:p>
    <w:p w:rsidR="00A5703D" w:rsidRPr="00A5703D" w:rsidRDefault="00A5703D" w:rsidP="00A57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03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наименование структурного подразделения, фамилия, имя, отчество, должность, профессия или специальность обратившегося в комиссию работника;</w:t>
      </w:r>
    </w:p>
    <w:p w:rsidR="00A5703D" w:rsidRPr="00A5703D" w:rsidRDefault="00A5703D" w:rsidP="00A57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03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даты обращения в комиссию и рассмотрения спора, существо спора;</w:t>
      </w:r>
    </w:p>
    <w:p w:rsidR="00A5703D" w:rsidRPr="00A5703D" w:rsidRDefault="00A5703D" w:rsidP="00A57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03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фамилии, имена, отчества членов комиссии и других лиц, присутствовавших на заседании;</w:t>
      </w:r>
    </w:p>
    <w:p w:rsidR="00A5703D" w:rsidRPr="00A5703D" w:rsidRDefault="00A5703D" w:rsidP="00A57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03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существо решения и его обоснование (со ссылкой на закон, иной нормативный правовой акт);</w:t>
      </w:r>
    </w:p>
    <w:p w:rsidR="00A5703D" w:rsidRPr="00A5703D" w:rsidRDefault="00A5703D" w:rsidP="00A57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03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результаты голосования.</w:t>
      </w:r>
    </w:p>
    <w:p w:rsidR="00A5703D" w:rsidRPr="00A5703D" w:rsidRDefault="00A5703D" w:rsidP="00A57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03D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Решение КТС подлежит исполнению в течение трех дней по истечении десяти дней, предусмотренных на обжалование.</w:t>
      </w:r>
    </w:p>
    <w:p w:rsidR="00A5703D" w:rsidRPr="00A5703D" w:rsidRDefault="00A5703D" w:rsidP="00A57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03D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 случае неисполнения решения КТС в установленный срок указанная комиссия выдает работнику удостоверение, являющееся исполнительным документом. Работник может обратиться за удостоверением в течение одного месяца со дня принятия решения КТС. В случае пропуска работником указанного срока по уважительным причинам КТС может восстановить этот срок. Удостоверение не выдается, если работник или работодатель обратился в установленный срок с заявлением о перенесении трудового спора в суд.</w:t>
      </w:r>
    </w:p>
    <w:p w:rsidR="00A5703D" w:rsidRPr="00A5703D" w:rsidRDefault="00A5703D" w:rsidP="00A57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03D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На основании удостоверения, выданного КТС и предъявленного не позднее трехмесячного срока со дня его получения, судебный пристав приводит решение КТС в исполнение в принудительном порядке.</w:t>
      </w:r>
    </w:p>
    <w:p w:rsidR="00A5703D" w:rsidRPr="00A5703D" w:rsidRDefault="00A5703D" w:rsidP="00A57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пропуска работником установленного трехмесячного срока по уважительным причинам КТС, </w:t>
      </w:r>
      <w:proofErr w:type="gramStart"/>
      <w:r w:rsidRPr="00A570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выдавшая</w:t>
      </w:r>
      <w:proofErr w:type="gramEnd"/>
      <w:r w:rsidRPr="00A57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удостоверение, может восстановить этот срок.</w:t>
      </w:r>
    </w:p>
    <w:p w:rsidR="00A5703D" w:rsidRPr="00A5703D" w:rsidRDefault="00A5703D" w:rsidP="00A57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03D">
        <w:rPr>
          <w:rFonts w:ascii="Times New Roman" w:eastAsia="Times New Roman" w:hAnsi="Times New Roman" w:cs="Times New Roman"/>
          <w:sz w:val="24"/>
          <w:szCs w:val="24"/>
          <w:lang w:eastAsia="ru-RU"/>
        </w:rPr>
        <w:t>4.6. Решение КТС может быть обжаловано работником или работодателем в суд в десятидневный срок со дня вручения ему копии решения КТС.</w:t>
      </w:r>
    </w:p>
    <w:p w:rsidR="00A5703D" w:rsidRPr="00A5703D" w:rsidRDefault="00A5703D" w:rsidP="00A57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0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существу.</w:t>
      </w:r>
    </w:p>
    <w:p w:rsidR="00A5703D" w:rsidRPr="00A5703D" w:rsidRDefault="00A5703D" w:rsidP="00A57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03D" w:rsidRPr="00A5703D" w:rsidRDefault="00A5703D" w:rsidP="00A57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7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Хранение материалов КТС.</w:t>
      </w:r>
    </w:p>
    <w:p w:rsidR="00A5703D" w:rsidRPr="00A5703D" w:rsidRDefault="00A5703D" w:rsidP="00A57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703D" w:rsidRPr="00A5703D" w:rsidRDefault="00A5703D" w:rsidP="00A57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Материалы КТС подлежат хранению в порядке, установленном положением о документообороте работодателя и </w:t>
      </w:r>
      <w:hyperlink r:id="rId7" w:history="1">
        <w:r w:rsidRPr="00A570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Перечнем</w:t>
        </w:r>
      </w:hyperlink>
      <w:r w:rsidRPr="00A57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 (утв. приказом Минкультуры России от 25.08.2010 № 558).</w:t>
      </w:r>
    </w:p>
    <w:p w:rsidR="00A5703D" w:rsidRPr="00A5703D" w:rsidRDefault="00A5703D" w:rsidP="00A57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03D" w:rsidRPr="00A5703D" w:rsidRDefault="00A5703D" w:rsidP="00A57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7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Ликвидация КТС.</w:t>
      </w:r>
    </w:p>
    <w:p w:rsidR="00A5703D" w:rsidRPr="00A5703D" w:rsidRDefault="00A5703D" w:rsidP="00A57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703D" w:rsidRPr="00A5703D" w:rsidRDefault="00A5703D" w:rsidP="00A57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03D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КТС ликвидируется в случае ликвидации или реорганизации работодателя.</w:t>
      </w:r>
    </w:p>
    <w:p w:rsidR="00A5703D" w:rsidRPr="00A5703D" w:rsidRDefault="00A5703D" w:rsidP="00A57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КТС может быть </w:t>
      </w:r>
      <w:proofErr w:type="gramStart"/>
      <w:r w:rsidRPr="00A5703D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ликвидирована</w:t>
      </w:r>
      <w:proofErr w:type="gramEnd"/>
      <w:r w:rsidRPr="00A57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совместным решением работодателя и общего собрания (конференции) работников, принятым большинством присутствующих.</w:t>
      </w:r>
    </w:p>
    <w:p w:rsidR="00A5703D" w:rsidRPr="00A5703D" w:rsidRDefault="00A5703D" w:rsidP="00A57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257F" w:rsidRDefault="001C257F"/>
    <w:sectPr w:rsidR="001C257F" w:rsidSect="00C87502">
      <w:pgSz w:w="11906" w:h="16838" w:code="9"/>
      <w:pgMar w:top="0" w:right="851" w:bottom="28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023A"/>
    <w:rsid w:val="001C257F"/>
    <w:rsid w:val="003914F2"/>
    <w:rsid w:val="003D02B9"/>
    <w:rsid w:val="005D2977"/>
    <w:rsid w:val="005D7C51"/>
    <w:rsid w:val="00837116"/>
    <w:rsid w:val="00865D67"/>
    <w:rsid w:val="00A5703D"/>
    <w:rsid w:val="00BC0854"/>
    <w:rsid w:val="00C6023A"/>
    <w:rsid w:val="00C87502"/>
    <w:rsid w:val="00EC2ED4"/>
    <w:rsid w:val="00EE7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5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583FDF5867326F89044216F10B08672662FF566C869D0D410F4FCD52637F81A5C0249EA54E408FFHA21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583FDF5867326F89044216F10B08672662DF36DC86FD0D410F4FCD52637F81A5C0249EA54E609FDHA23F" TargetMode="External"/><Relationship Id="rId11" Type="http://schemas.microsoft.com/office/2007/relationships/stylesWithEffects" Target="stylesWithEffects.xml"/><Relationship Id="rId5" Type="http://schemas.openxmlformats.org/officeDocument/2006/relationships/hyperlink" Target="consultantplus://offline/ref=7583FDF5867326F89044216F10B08672662DF36DC86FD0D410F4FCD52637F81A5C0249EA54E609FCHA23F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User</cp:lastModifiedBy>
  <cp:revision>7</cp:revision>
  <cp:lastPrinted>2020-03-18T07:47:00Z</cp:lastPrinted>
  <dcterms:created xsi:type="dcterms:W3CDTF">2014-11-23T13:59:00Z</dcterms:created>
  <dcterms:modified xsi:type="dcterms:W3CDTF">2020-03-19T07:22:00Z</dcterms:modified>
</cp:coreProperties>
</file>